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31/B/88/26/FD15</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Erdarbeiten / Arbeiten an den Außenanlagen und Kanalbauarbeiten am ZFR in Enste</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Erdarbeiten/Arbeiten an den Außenanlagen/Kanalbauarbeiten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